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B208A" w14:textId="7602D76D" w:rsidR="003D18C2" w:rsidRPr="003D18C2" w:rsidRDefault="00607B45" w:rsidP="003D18C2">
      <w:pPr>
        <w:spacing w:after="0"/>
        <w:jc w:val="both"/>
        <w:rPr>
          <w:rFonts w:eastAsia="Times New Roman" w:cstheme="minorHAnsi"/>
          <w:b/>
          <w:bCs/>
          <w:color w:val="000000" w:themeColor="text1"/>
          <w:sz w:val="28"/>
          <w:szCs w:val="28"/>
          <w:lang w:eastAsia="en-GB"/>
        </w:rPr>
      </w:pPr>
      <w:r w:rsidRPr="003D18C2">
        <w:rPr>
          <w:rFonts w:eastAsia="Times New Roman" w:cstheme="minorHAnsi"/>
          <w:b/>
          <w:bCs/>
          <w:color w:val="000000" w:themeColor="text1"/>
          <w:sz w:val="28"/>
          <w:szCs w:val="28"/>
          <w:lang w:eastAsia="en-GB"/>
        </w:rPr>
        <w:t>National Chapter Guidelines</w:t>
      </w:r>
      <w:r w:rsidR="003D18C2" w:rsidRPr="003D18C2">
        <w:rPr>
          <w:rFonts w:eastAsia="Times New Roman" w:cstheme="minorHAnsi"/>
          <w:b/>
          <w:bCs/>
          <w:color w:val="000000" w:themeColor="text1"/>
          <w:sz w:val="28"/>
          <w:szCs w:val="28"/>
          <w:lang w:eastAsia="en-GB"/>
        </w:rPr>
        <w:t xml:space="preserve"> – Summary</w:t>
      </w:r>
    </w:p>
    <w:p w14:paraId="3AB9FA04" w14:textId="77777777" w:rsidR="003D18C2" w:rsidRPr="003D18C2" w:rsidRDefault="003D18C2" w:rsidP="003D18C2">
      <w:pPr>
        <w:spacing w:after="0"/>
        <w:jc w:val="both"/>
        <w:rPr>
          <w:rFonts w:eastAsia="Times New Roman" w:cstheme="minorHAnsi"/>
          <w:b/>
          <w:bCs/>
          <w:color w:val="000000" w:themeColor="text1"/>
          <w:sz w:val="28"/>
          <w:szCs w:val="28"/>
          <w:lang w:eastAsia="en-GB"/>
        </w:rPr>
      </w:pPr>
    </w:p>
    <w:p w14:paraId="4BFF21E9" w14:textId="4BDD105D" w:rsidR="00DD155F" w:rsidRPr="003D18C2" w:rsidRDefault="00607B45" w:rsidP="003D18C2">
      <w:pPr>
        <w:spacing w:after="0"/>
        <w:jc w:val="both"/>
        <w:rPr>
          <w:rFonts w:cstheme="minorHAnsi"/>
          <w:color w:val="000000" w:themeColor="text1"/>
          <w:sz w:val="22"/>
          <w:szCs w:val="22"/>
        </w:rPr>
      </w:pPr>
      <w:r w:rsidRPr="003D18C2">
        <w:rPr>
          <w:rFonts w:eastAsia="Times New Roman" w:cstheme="minorHAnsi"/>
          <w:color w:val="000000" w:themeColor="text1"/>
          <w:sz w:val="22"/>
          <w:szCs w:val="22"/>
          <w:lang w:eastAsia="en-GB"/>
        </w:rPr>
        <w:t xml:space="preserve">ISSUP – the International Society of Substance Use Professionals – was formally established in 2016. ISSUP’s mission is to play a major role in the </w:t>
      </w:r>
      <w:r w:rsidRPr="003D18C2">
        <w:rPr>
          <w:rFonts w:eastAsia="Times New Roman" w:cstheme="minorHAnsi"/>
          <w:b/>
          <w:bCs/>
          <w:color w:val="000000" w:themeColor="text1"/>
          <w:sz w:val="22"/>
          <w:szCs w:val="22"/>
          <w:lang w:eastAsia="en-GB"/>
        </w:rPr>
        <w:t xml:space="preserve">professionalisation of the Drug Demand Reduction workforce in order to promote ethical, high quality and evidence-based </w:t>
      </w:r>
      <w:r w:rsidR="00445E5E" w:rsidRPr="003D18C2">
        <w:rPr>
          <w:rFonts w:eastAsia="Times New Roman" w:cstheme="minorHAnsi"/>
          <w:b/>
          <w:bCs/>
          <w:color w:val="000000" w:themeColor="text1"/>
          <w:sz w:val="22"/>
          <w:szCs w:val="22"/>
          <w:lang w:eastAsia="en-GB"/>
        </w:rPr>
        <w:t>policy and practice</w:t>
      </w:r>
      <w:r w:rsidRPr="003D18C2">
        <w:rPr>
          <w:rFonts w:eastAsia="Times New Roman" w:cstheme="minorHAnsi"/>
          <w:b/>
          <w:bCs/>
          <w:color w:val="000000" w:themeColor="text1"/>
          <w:sz w:val="22"/>
          <w:szCs w:val="22"/>
          <w:lang w:eastAsia="en-GB"/>
        </w:rPr>
        <w:t xml:space="preserve"> in the field of</w:t>
      </w:r>
      <w:r w:rsidR="00A8149C" w:rsidRPr="003D18C2">
        <w:rPr>
          <w:rFonts w:eastAsia="Times New Roman" w:cstheme="minorHAnsi"/>
          <w:b/>
          <w:bCs/>
          <w:color w:val="000000" w:themeColor="text1"/>
          <w:sz w:val="22"/>
          <w:szCs w:val="22"/>
          <w:lang w:eastAsia="en-GB"/>
        </w:rPr>
        <w:t xml:space="preserve"> substance use</w:t>
      </w:r>
      <w:r w:rsidRPr="003D18C2">
        <w:rPr>
          <w:rFonts w:eastAsia="Times New Roman" w:cstheme="minorHAnsi"/>
          <w:b/>
          <w:bCs/>
          <w:color w:val="000000" w:themeColor="text1"/>
          <w:sz w:val="22"/>
          <w:szCs w:val="22"/>
          <w:lang w:eastAsia="en-GB"/>
        </w:rPr>
        <w:t xml:space="preserve"> prevention, treatment and recovery</w:t>
      </w:r>
      <w:r w:rsidRPr="003D18C2">
        <w:rPr>
          <w:rFonts w:eastAsia="Times New Roman" w:cstheme="minorHAnsi"/>
          <w:color w:val="000000" w:themeColor="text1"/>
          <w:sz w:val="22"/>
          <w:szCs w:val="22"/>
          <w:lang w:eastAsia="en-GB"/>
        </w:rPr>
        <w:t xml:space="preserve">. </w:t>
      </w:r>
      <w:r w:rsidR="003D18C2" w:rsidRPr="003D18C2">
        <w:rPr>
          <w:rFonts w:eastAsia="Times New Roman" w:cstheme="minorHAnsi"/>
          <w:color w:val="000000" w:themeColor="text1"/>
          <w:sz w:val="22"/>
          <w:szCs w:val="22"/>
          <w:lang w:eastAsia="en-GB"/>
        </w:rPr>
        <w:t xml:space="preserve"> </w:t>
      </w:r>
      <w:r w:rsidR="00D92A27" w:rsidRPr="003D18C2">
        <w:rPr>
          <w:rFonts w:eastAsia="Times New Roman" w:cstheme="minorHAnsi"/>
          <w:color w:val="000000" w:themeColor="text1"/>
          <w:sz w:val="22"/>
          <w:szCs w:val="22"/>
          <w:lang w:eastAsia="en-GB"/>
        </w:rPr>
        <w:t xml:space="preserve">It is a </w:t>
      </w:r>
      <w:r w:rsidR="00D92A27" w:rsidRPr="003D18C2">
        <w:rPr>
          <w:rFonts w:eastAsia="Times New Roman" w:cstheme="minorHAnsi"/>
          <w:b/>
          <w:bCs/>
          <w:color w:val="000000" w:themeColor="text1"/>
          <w:sz w:val="22"/>
          <w:szCs w:val="22"/>
          <w:lang w:eastAsia="en-GB"/>
        </w:rPr>
        <w:t>unique, free</w:t>
      </w:r>
      <w:r w:rsidR="00DD155F" w:rsidRPr="003D18C2">
        <w:rPr>
          <w:rFonts w:eastAsia="Times New Roman" w:cstheme="minorHAnsi"/>
          <w:b/>
          <w:bCs/>
          <w:color w:val="000000" w:themeColor="text1"/>
          <w:sz w:val="22"/>
          <w:szCs w:val="22"/>
          <w:lang w:eastAsia="en-GB"/>
        </w:rPr>
        <w:t>, global</w:t>
      </w:r>
      <w:r w:rsidR="00D92A27" w:rsidRPr="003D18C2">
        <w:rPr>
          <w:rFonts w:eastAsia="Times New Roman" w:cstheme="minorHAnsi"/>
          <w:b/>
          <w:bCs/>
          <w:color w:val="000000" w:themeColor="text1"/>
          <w:sz w:val="22"/>
          <w:szCs w:val="22"/>
          <w:lang w:eastAsia="en-GB"/>
        </w:rPr>
        <w:t xml:space="preserve"> membership organisation</w:t>
      </w:r>
      <w:r w:rsidR="00D92A27" w:rsidRPr="003D18C2">
        <w:rPr>
          <w:rFonts w:eastAsia="Times New Roman" w:cstheme="minorHAnsi"/>
          <w:color w:val="000000" w:themeColor="text1"/>
          <w:sz w:val="22"/>
          <w:szCs w:val="22"/>
          <w:lang w:eastAsia="en-GB"/>
        </w:rPr>
        <w:t xml:space="preserve">, funded by the </w:t>
      </w:r>
      <w:r w:rsidR="00D92A27" w:rsidRPr="003D18C2">
        <w:rPr>
          <w:rFonts w:cstheme="minorHAnsi"/>
          <w:color w:val="000000" w:themeColor="text1"/>
          <w:sz w:val="22"/>
          <w:szCs w:val="22"/>
        </w:rPr>
        <w:t>US Department of State’s</w:t>
      </w:r>
      <w:r w:rsidR="00D92A27" w:rsidRPr="003D18C2">
        <w:rPr>
          <w:rStyle w:val="apple-converted-space"/>
          <w:rFonts w:cstheme="minorHAnsi"/>
          <w:color w:val="000000" w:themeColor="text1"/>
          <w:sz w:val="22"/>
          <w:szCs w:val="22"/>
        </w:rPr>
        <w:t> </w:t>
      </w:r>
      <w:hyperlink r:id="rId7" w:history="1">
        <w:r w:rsidR="00D92A27" w:rsidRPr="003D18C2">
          <w:rPr>
            <w:rStyle w:val="Hyperlink"/>
            <w:rFonts w:cstheme="minorHAnsi"/>
            <w:color w:val="000000" w:themeColor="text1"/>
            <w:sz w:val="22"/>
            <w:szCs w:val="22"/>
            <w:u w:val="none"/>
          </w:rPr>
          <w:t>Bureau of International Narcotics and Law Enforcement Affairs</w:t>
        </w:r>
      </w:hyperlink>
      <w:r w:rsidR="00D92A27" w:rsidRPr="003D18C2">
        <w:rPr>
          <w:rStyle w:val="apple-converted-space"/>
          <w:rFonts w:cstheme="minorHAnsi"/>
          <w:color w:val="000000" w:themeColor="text1"/>
          <w:sz w:val="22"/>
          <w:szCs w:val="22"/>
        </w:rPr>
        <w:t> </w:t>
      </w:r>
      <w:r w:rsidR="00D92A27" w:rsidRPr="003D18C2">
        <w:rPr>
          <w:rFonts w:cstheme="minorHAnsi"/>
          <w:color w:val="000000" w:themeColor="text1"/>
          <w:sz w:val="22"/>
          <w:szCs w:val="22"/>
        </w:rPr>
        <w:t>(INL)</w:t>
      </w:r>
      <w:r w:rsidR="00DD155F" w:rsidRPr="003D18C2">
        <w:rPr>
          <w:rFonts w:cstheme="minorHAnsi"/>
          <w:color w:val="000000" w:themeColor="text1"/>
          <w:sz w:val="22"/>
          <w:szCs w:val="22"/>
        </w:rPr>
        <w:t>.</w:t>
      </w:r>
      <w:r w:rsidR="003D18C2" w:rsidRPr="003D18C2">
        <w:rPr>
          <w:rFonts w:cstheme="minorHAnsi"/>
          <w:color w:val="000000" w:themeColor="text1"/>
          <w:sz w:val="22"/>
          <w:szCs w:val="22"/>
        </w:rPr>
        <w:t xml:space="preserve"> </w:t>
      </w:r>
      <w:r w:rsidR="00DD155F" w:rsidRPr="003D18C2">
        <w:rPr>
          <w:rFonts w:cstheme="minorHAnsi"/>
          <w:color w:val="000000" w:themeColor="text1"/>
          <w:sz w:val="22"/>
          <w:szCs w:val="22"/>
        </w:rPr>
        <w:t xml:space="preserve"> ISSUP works</w:t>
      </w:r>
      <w:r w:rsidR="00D92A27" w:rsidRPr="003D18C2">
        <w:rPr>
          <w:rFonts w:cstheme="minorHAnsi"/>
          <w:color w:val="000000" w:themeColor="text1"/>
          <w:sz w:val="22"/>
          <w:szCs w:val="22"/>
        </w:rPr>
        <w:t xml:space="preserve"> in cooperation with key international organisations operating in the drug demand reduction field including the United National Office on Drugs and Crime (UNODC), the World Health Organisation (WHO), Colombo Plan, and the Organisation of American States (OAS)</w:t>
      </w:r>
      <w:r w:rsidR="0020016C" w:rsidRPr="003D18C2">
        <w:rPr>
          <w:rFonts w:cstheme="minorHAnsi"/>
          <w:color w:val="000000" w:themeColor="text1"/>
          <w:sz w:val="22"/>
          <w:szCs w:val="22"/>
        </w:rPr>
        <w:t xml:space="preserve">. </w:t>
      </w:r>
    </w:p>
    <w:p w14:paraId="2CFD7971" w14:textId="77777777" w:rsidR="003D18C2" w:rsidRPr="003D18C2" w:rsidRDefault="003D18C2" w:rsidP="003D18C2">
      <w:pPr>
        <w:spacing w:after="0"/>
        <w:jc w:val="both"/>
        <w:rPr>
          <w:rFonts w:cstheme="minorHAnsi"/>
          <w:b/>
          <w:bCs/>
          <w:color w:val="000000" w:themeColor="text1"/>
          <w:sz w:val="22"/>
          <w:szCs w:val="22"/>
        </w:rPr>
      </w:pPr>
    </w:p>
    <w:p w14:paraId="4ACACE21" w14:textId="75FD6188" w:rsidR="00445E5E" w:rsidRPr="003D18C2" w:rsidRDefault="0020016C" w:rsidP="003D18C2">
      <w:pPr>
        <w:spacing w:after="0"/>
        <w:jc w:val="both"/>
        <w:rPr>
          <w:rFonts w:cstheme="minorHAnsi"/>
          <w:b/>
          <w:bCs/>
          <w:color w:val="000000" w:themeColor="text1"/>
          <w:sz w:val="22"/>
          <w:szCs w:val="22"/>
        </w:rPr>
      </w:pPr>
      <w:r w:rsidRPr="003D18C2">
        <w:rPr>
          <w:rFonts w:cstheme="minorHAnsi"/>
          <w:b/>
          <w:bCs/>
          <w:color w:val="000000" w:themeColor="text1"/>
          <w:sz w:val="22"/>
          <w:szCs w:val="22"/>
        </w:rPr>
        <w:t>ISSUP has three key strands of work:</w:t>
      </w:r>
    </w:p>
    <w:p w14:paraId="149397F1" w14:textId="77777777" w:rsidR="003D18C2" w:rsidRPr="003D18C2" w:rsidRDefault="003D18C2" w:rsidP="003D18C2">
      <w:pPr>
        <w:spacing w:after="0"/>
        <w:jc w:val="both"/>
        <w:rPr>
          <w:rFonts w:cstheme="minorHAnsi"/>
          <w:b/>
          <w:bCs/>
          <w:color w:val="000000" w:themeColor="text1"/>
          <w:sz w:val="22"/>
          <w:szCs w:val="22"/>
        </w:rPr>
      </w:pPr>
    </w:p>
    <w:p w14:paraId="228B22A6" w14:textId="476F0846" w:rsidR="00D92A27" w:rsidRPr="003D18C2" w:rsidRDefault="00D92A27" w:rsidP="003D18C2">
      <w:pPr>
        <w:pStyle w:val="ListParagraph"/>
        <w:numPr>
          <w:ilvl w:val="0"/>
          <w:numId w:val="22"/>
        </w:numPr>
        <w:spacing w:after="0"/>
        <w:jc w:val="both"/>
        <w:rPr>
          <w:rFonts w:eastAsia="Times New Roman" w:cstheme="minorHAnsi"/>
          <w:color w:val="000000" w:themeColor="text1"/>
          <w:sz w:val="22"/>
          <w:szCs w:val="22"/>
          <w:lang w:eastAsia="en-GB"/>
        </w:rPr>
      </w:pPr>
      <w:r w:rsidRPr="003D18C2">
        <w:rPr>
          <w:rFonts w:eastAsia="Times New Roman" w:cstheme="minorHAnsi"/>
          <w:b/>
          <w:bCs/>
          <w:color w:val="000000" w:themeColor="text1"/>
          <w:sz w:val="22"/>
          <w:szCs w:val="22"/>
          <w:lang w:eastAsia="en-GB"/>
        </w:rPr>
        <w:t>Digitally</w:t>
      </w:r>
      <w:r w:rsidR="00A8149C" w:rsidRPr="003D18C2">
        <w:rPr>
          <w:rFonts w:eastAsia="Times New Roman" w:cstheme="minorHAnsi"/>
          <w:b/>
          <w:bCs/>
          <w:color w:val="000000" w:themeColor="text1"/>
          <w:sz w:val="22"/>
          <w:szCs w:val="22"/>
          <w:lang w:eastAsia="en-GB"/>
        </w:rPr>
        <w:t xml:space="preserve"> </w:t>
      </w:r>
      <w:r w:rsidRPr="003D18C2">
        <w:rPr>
          <w:rFonts w:eastAsia="Times New Roman" w:cstheme="minorHAnsi"/>
          <w:b/>
          <w:bCs/>
          <w:color w:val="000000" w:themeColor="text1"/>
          <w:sz w:val="22"/>
          <w:szCs w:val="22"/>
          <w:lang w:eastAsia="en-GB"/>
        </w:rPr>
        <w:t>through its unique website, social media and newsletters</w:t>
      </w:r>
      <w:r w:rsidRPr="003D18C2">
        <w:rPr>
          <w:rFonts w:eastAsia="Times New Roman" w:cstheme="minorHAnsi"/>
          <w:color w:val="000000" w:themeColor="text1"/>
          <w:sz w:val="22"/>
          <w:szCs w:val="22"/>
          <w:lang w:eastAsia="en-GB"/>
        </w:rPr>
        <w:t>; providing online networking, access to up to date knowledge, resources and training.</w:t>
      </w:r>
    </w:p>
    <w:p w14:paraId="4EBCF965" w14:textId="099D45A4" w:rsidR="00D92A27" w:rsidRPr="003D18C2" w:rsidRDefault="00D92A27" w:rsidP="003D18C2">
      <w:pPr>
        <w:pStyle w:val="ListParagraph"/>
        <w:numPr>
          <w:ilvl w:val="0"/>
          <w:numId w:val="22"/>
        </w:numPr>
        <w:spacing w:after="0"/>
        <w:jc w:val="both"/>
        <w:rPr>
          <w:rFonts w:eastAsia="Times New Roman" w:cstheme="minorHAnsi"/>
          <w:color w:val="000000" w:themeColor="text1"/>
          <w:sz w:val="22"/>
          <w:szCs w:val="22"/>
          <w:lang w:eastAsia="en-GB"/>
        </w:rPr>
      </w:pPr>
      <w:r w:rsidRPr="003D18C2">
        <w:rPr>
          <w:rFonts w:eastAsia="Times New Roman" w:cstheme="minorHAnsi"/>
          <w:b/>
          <w:bCs/>
          <w:color w:val="000000" w:themeColor="text1"/>
          <w:sz w:val="22"/>
          <w:szCs w:val="22"/>
          <w:lang w:eastAsia="en-GB"/>
        </w:rPr>
        <w:t xml:space="preserve">Virtually and in person, </w:t>
      </w:r>
      <w:r w:rsidRPr="003D18C2">
        <w:rPr>
          <w:rFonts w:eastAsia="Times New Roman" w:cstheme="minorHAnsi"/>
          <w:color w:val="000000" w:themeColor="text1"/>
          <w:sz w:val="22"/>
          <w:szCs w:val="22"/>
          <w:lang w:eastAsia="en-GB"/>
        </w:rPr>
        <w:t xml:space="preserve">providing </w:t>
      </w:r>
      <w:r w:rsidR="00A8149C" w:rsidRPr="003D18C2">
        <w:rPr>
          <w:rFonts w:eastAsia="Times New Roman" w:cstheme="minorHAnsi"/>
          <w:color w:val="000000" w:themeColor="text1"/>
          <w:sz w:val="22"/>
          <w:szCs w:val="22"/>
          <w:lang w:eastAsia="en-GB"/>
        </w:rPr>
        <w:t xml:space="preserve">international and regional </w:t>
      </w:r>
      <w:r w:rsidRPr="003D18C2">
        <w:rPr>
          <w:rFonts w:eastAsia="Times New Roman" w:cstheme="minorHAnsi"/>
          <w:color w:val="000000" w:themeColor="text1"/>
          <w:sz w:val="22"/>
          <w:szCs w:val="22"/>
          <w:lang w:eastAsia="en-GB"/>
        </w:rPr>
        <w:t xml:space="preserve">conferences, </w:t>
      </w:r>
      <w:r w:rsidR="00A8149C" w:rsidRPr="003D18C2">
        <w:rPr>
          <w:rFonts w:eastAsia="Times New Roman" w:cstheme="minorHAnsi"/>
          <w:color w:val="000000" w:themeColor="text1"/>
          <w:sz w:val="22"/>
          <w:szCs w:val="22"/>
          <w:lang w:eastAsia="en-GB"/>
        </w:rPr>
        <w:t>meetings,</w:t>
      </w:r>
      <w:r w:rsidRPr="003D18C2">
        <w:rPr>
          <w:rFonts w:eastAsia="Times New Roman" w:cstheme="minorHAnsi"/>
          <w:color w:val="000000" w:themeColor="text1"/>
          <w:sz w:val="22"/>
          <w:szCs w:val="22"/>
          <w:lang w:eastAsia="en-GB"/>
        </w:rPr>
        <w:t xml:space="preserve"> and access to </w:t>
      </w:r>
      <w:r w:rsidR="00A8149C" w:rsidRPr="003D18C2">
        <w:rPr>
          <w:rFonts w:eastAsia="Times New Roman" w:cstheme="minorHAnsi"/>
          <w:color w:val="000000" w:themeColor="text1"/>
          <w:sz w:val="22"/>
          <w:szCs w:val="22"/>
          <w:lang w:eastAsia="en-GB"/>
        </w:rPr>
        <w:t xml:space="preserve">networking, </w:t>
      </w:r>
      <w:r w:rsidRPr="003D18C2">
        <w:rPr>
          <w:rFonts w:eastAsia="Times New Roman" w:cstheme="minorHAnsi"/>
          <w:color w:val="000000" w:themeColor="text1"/>
          <w:sz w:val="22"/>
          <w:szCs w:val="22"/>
          <w:lang w:eastAsia="en-GB"/>
        </w:rPr>
        <w:t xml:space="preserve">training </w:t>
      </w:r>
      <w:r w:rsidR="00A8149C" w:rsidRPr="003D18C2">
        <w:rPr>
          <w:rFonts w:eastAsia="Times New Roman" w:cstheme="minorHAnsi"/>
          <w:color w:val="000000" w:themeColor="text1"/>
          <w:sz w:val="22"/>
          <w:szCs w:val="22"/>
          <w:lang w:eastAsia="en-GB"/>
        </w:rPr>
        <w:t xml:space="preserve">and credentialing </w:t>
      </w:r>
      <w:r w:rsidRPr="003D18C2">
        <w:rPr>
          <w:rFonts w:eastAsia="Times New Roman" w:cstheme="minorHAnsi"/>
          <w:color w:val="000000" w:themeColor="text1"/>
          <w:sz w:val="22"/>
          <w:szCs w:val="22"/>
          <w:lang w:eastAsia="en-GB"/>
        </w:rPr>
        <w:t>opportunities around the world</w:t>
      </w:r>
      <w:r w:rsidR="00A8149C" w:rsidRPr="003D18C2">
        <w:rPr>
          <w:rFonts w:eastAsia="Times New Roman" w:cstheme="minorHAnsi"/>
          <w:color w:val="000000" w:themeColor="text1"/>
          <w:sz w:val="22"/>
          <w:szCs w:val="22"/>
          <w:lang w:eastAsia="en-GB"/>
        </w:rPr>
        <w:t>.</w:t>
      </w:r>
    </w:p>
    <w:p w14:paraId="2297ADCB" w14:textId="6CEE8C20" w:rsidR="00D92A27" w:rsidRPr="003D18C2" w:rsidRDefault="00D92A27" w:rsidP="003D18C2">
      <w:pPr>
        <w:pStyle w:val="ListParagraph"/>
        <w:numPr>
          <w:ilvl w:val="0"/>
          <w:numId w:val="22"/>
        </w:numPr>
        <w:spacing w:after="0"/>
        <w:jc w:val="both"/>
        <w:rPr>
          <w:rFonts w:eastAsia="Times New Roman" w:cstheme="minorHAnsi"/>
          <w:color w:val="000000" w:themeColor="text1"/>
          <w:sz w:val="22"/>
          <w:szCs w:val="22"/>
          <w:lang w:eastAsia="en-GB"/>
        </w:rPr>
      </w:pPr>
      <w:r w:rsidRPr="003D18C2">
        <w:rPr>
          <w:rFonts w:eastAsia="Times New Roman" w:cstheme="minorHAnsi"/>
          <w:b/>
          <w:bCs/>
          <w:color w:val="000000" w:themeColor="text1"/>
          <w:sz w:val="22"/>
          <w:szCs w:val="22"/>
          <w:lang w:eastAsia="en-GB"/>
        </w:rPr>
        <w:t>Locally through its </w:t>
      </w:r>
      <w:r w:rsidRPr="003D18C2">
        <w:rPr>
          <w:rFonts w:eastAsia="Times New Roman" w:cstheme="minorHAnsi"/>
          <w:b/>
          <w:bCs/>
          <w:i/>
          <w:iCs/>
          <w:color w:val="000000" w:themeColor="text1"/>
          <w:sz w:val="22"/>
          <w:szCs w:val="22"/>
          <w:lang w:eastAsia="en-GB"/>
        </w:rPr>
        <w:t>National Chapters</w:t>
      </w:r>
      <w:r w:rsidRPr="003D18C2">
        <w:rPr>
          <w:rFonts w:eastAsia="Times New Roman" w:cstheme="minorHAnsi"/>
          <w:b/>
          <w:bCs/>
          <w:color w:val="000000" w:themeColor="text1"/>
          <w:sz w:val="22"/>
          <w:szCs w:val="22"/>
          <w:lang w:eastAsia="en-GB"/>
        </w:rPr>
        <w:t>,</w:t>
      </w:r>
      <w:r w:rsidRPr="003D18C2">
        <w:rPr>
          <w:rFonts w:eastAsia="Times New Roman" w:cstheme="minorHAnsi"/>
          <w:color w:val="000000" w:themeColor="text1"/>
          <w:sz w:val="22"/>
          <w:szCs w:val="22"/>
          <w:lang w:eastAsia="en-GB"/>
        </w:rPr>
        <w:t xml:space="preserve"> delivering the ISSUP mission within their countries</w:t>
      </w:r>
      <w:r w:rsidR="009B1516" w:rsidRPr="003D18C2">
        <w:rPr>
          <w:rFonts w:eastAsia="Times New Roman" w:cstheme="minorHAnsi"/>
          <w:color w:val="000000" w:themeColor="text1"/>
          <w:sz w:val="22"/>
          <w:szCs w:val="22"/>
          <w:lang w:eastAsia="en-GB"/>
        </w:rPr>
        <w:t>, operating as the National ISSUP “provider” in those countries</w:t>
      </w:r>
      <w:r w:rsidRPr="003D18C2">
        <w:rPr>
          <w:rFonts w:eastAsia="Times New Roman" w:cstheme="minorHAnsi"/>
          <w:color w:val="000000" w:themeColor="text1"/>
          <w:sz w:val="22"/>
          <w:szCs w:val="22"/>
          <w:lang w:eastAsia="en-GB"/>
        </w:rPr>
        <w:t>.</w:t>
      </w:r>
    </w:p>
    <w:p w14:paraId="18AB77CF" w14:textId="77777777" w:rsidR="003D18C2" w:rsidRPr="003D18C2" w:rsidRDefault="003D18C2" w:rsidP="003D18C2">
      <w:pPr>
        <w:spacing w:after="0"/>
        <w:jc w:val="both"/>
        <w:rPr>
          <w:rFonts w:eastAsia="Times New Roman" w:cstheme="minorHAnsi"/>
          <w:color w:val="000000" w:themeColor="text1"/>
          <w:sz w:val="22"/>
          <w:szCs w:val="22"/>
          <w:lang w:eastAsia="en-GB"/>
        </w:rPr>
      </w:pPr>
    </w:p>
    <w:p w14:paraId="1FB66C57" w14:textId="23569DF4" w:rsidR="00607B45" w:rsidRPr="003D18C2" w:rsidRDefault="00607B45" w:rsidP="003D18C2">
      <w:p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 xml:space="preserve">The </w:t>
      </w:r>
      <w:r w:rsidRPr="003D18C2">
        <w:rPr>
          <w:rFonts w:eastAsia="Times New Roman" w:cstheme="minorHAnsi"/>
          <w:b/>
          <w:bCs/>
          <w:color w:val="000000" w:themeColor="text1"/>
          <w:sz w:val="22"/>
          <w:szCs w:val="22"/>
          <w:lang w:eastAsia="en-GB"/>
        </w:rPr>
        <w:t>National Chapter Guidelines</w:t>
      </w:r>
      <w:r w:rsidRPr="003D18C2">
        <w:rPr>
          <w:rFonts w:eastAsia="Times New Roman" w:cstheme="minorHAnsi"/>
          <w:color w:val="000000" w:themeColor="text1"/>
          <w:sz w:val="22"/>
          <w:szCs w:val="22"/>
          <w:lang w:eastAsia="en-GB"/>
        </w:rPr>
        <w:t xml:space="preserve"> </w:t>
      </w:r>
      <w:r w:rsidR="009B1516" w:rsidRPr="003D18C2">
        <w:rPr>
          <w:rFonts w:eastAsia="Times New Roman" w:cstheme="minorHAnsi"/>
          <w:color w:val="000000" w:themeColor="text1"/>
          <w:sz w:val="22"/>
          <w:szCs w:val="22"/>
          <w:lang w:eastAsia="en-GB"/>
        </w:rPr>
        <w:t xml:space="preserve">focus on the third and major aspect of ISSUP’s work and </w:t>
      </w:r>
      <w:r w:rsidRPr="003D18C2">
        <w:rPr>
          <w:rFonts w:eastAsia="Times New Roman" w:cstheme="minorHAnsi"/>
          <w:color w:val="000000" w:themeColor="text1"/>
          <w:sz w:val="22"/>
          <w:szCs w:val="22"/>
          <w:lang w:eastAsia="en-GB"/>
        </w:rPr>
        <w:t xml:space="preserve">have been written to give some detail on what it means to be an ISSUP National Chapter. </w:t>
      </w:r>
      <w:r w:rsidR="003D18C2" w:rsidRPr="003D18C2">
        <w:rPr>
          <w:rFonts w:eastAsia="Times New Roman" w:cstheme="minorHAnsi"/>
          <w:color w:val="000000" w:themeColor="text1"/>
          <w:sz w:val="22"/>
          <w:szCs w:val="22"/>
          <w:lang w:eastAsia="en-GB"/>
        </w:rPr>
        <w:t xml:space="preserve"> </w:t>
      </w:r>
      <w:r w:rsidRPr="003D18C2">
        <w:rPr>
          <w:rFonts w:eastAsia="Times New Roman" w:cstheme="minorHAnsi"/>
          <w:color w:val="000000" w:themeColor="text1"/>
          <w:sz w:val="22"/>
          <w:szCs w:val="22"/>
          <w:lang w:eastAsia="en-GB"/>
        </w:rPr>
        <w:t xml:space="preserve">It includes a lot of information with respect to </w:t>
      </w:r>
      <w:r w:rsidRPr="003D18C2">
        <w:rPr>
          <w:rFonts w:eastAsia="Times New Roman" w:cstheme="minorHAnsi"/>
          <w:b/>
          <w:bCs/>
          <w:color w:val="000000" w:themeColor="text1"/>
          <w:sz w:val="22"/>
          <w:szCs w:val="22"/>
          <w:lang w:eastAsia="en-GB"/>
        </w:rPr>
        <w:t>who is eligible to apply to become a National Chapter</w:t>
      </w:r>
      <w:r w:rsidRPr="003D18C2">
        <w:rPr>
          <w:rFonts w:eastAsia="Times New Roman" w:cstheme="minorHAnsi"/>
          <w:color w:val="000000" w:themeColor="text1"/>
          <w:sz w:val="22"/>
          <w:szCs w:val="22"/>
          <w:lang w:eastAsia="en-GB"/>
        </w:rPr>
        <w:t xml:space="preserve"> and </w:t>
      </w:r>
      <w:r w:rsidRPr="003D18C2">
        <w:rPr>
          <w:rFonts w:eastAsia="Times New Roman" w:cstheme="minorHAnsi"/>
          <w:b/>
          <w:bCs/>
          <w:color w:val="000000" w:themeColor="text1"/>
          <w:sz w:val="22"/>
          <w:szCs w:val="22"/>
          <w:lang w:eastAsia="en-GB"/>
        </w:rPr>
        <w:t xml:space="preserve">what is required in order to establish, develop and operate </w:t>
      </w:r>
      <w:r w:rsidR="009B1516" w:rsidRPr="003D18C2">
        <w:rPr>
          <w:rFonts w:eastAsia="Times New Roman" w:cstheme="minorHAnsi"/>
          <w:b/>
          <w:bCs/>
          <w:color w:val="000000" w:themeColor="text1"/>
          <w:sz w:val="22"/>
          <w:szCs w:val="22"/>
          <w:lang w:eastAsia="en-GB"/>
        </w:rPr>
        <w:t>in this role</w:t>
      </w:r>
      <w:r w:rsidRPr="003D18C2">
        <w:rPr>
          <w:rFonts w:eastAsia="Times New Roman" w:cstheme="minorHAnsi"/>
          <w:color w:val="000000" w:themeColor="text1"/>
          <w:sz w:val="22"/>
          <w:szCs w:val="22"/>
          <w:lang w:eastAsia="en-GB"/>
        </w:rPr>
        <w:t xml:space="preserve">. </w:t>
      </w:r>
      <w:r w:rsidR="003D18C2" w:rsidRPr="003D18C2">
        <w:rPr>
          <w:rFonts w:eastAsia="Times New Roman" w:cstheme="minorHAnsi"/>
          <w:color w:val="000000" w:themeColor="text1"/>
          <w:sz w:val="22"/>
          <w:szCs w:val="22"/>
          <w:lang w:eastAsia="en-GB"/>
        </w:rPr>
        <w:t xml:space="preserve"> </w:t>
      </w:r>
      <w:r w:rsidRPr="003D18C2">
        <w:rPr>
          <w:rFonts w:eastAsia="Times New Roman" w:cstheme="minorHAnsi"/>
          <w:color w:val="000000" w:themeColor="text1"/>
          <w:sz w:val="22"/>
          <w:szCs w:val="22"/>
          <w:lang w:eastAsia="en-GB"/>
        </w:rPr>
        <w:t>I</w:t>
      </w:r>
      <w:r w:rsidR="00A8149C" w:rsidRPr="003D18C2">
        <w:rPr>
          <w:rFonts w:eastAsia="Times New Roman" w:cstheme="minorHAnsi"/>
          <w:color w:val="000000" w:themeColor="text1"/>
          <w:sz w:val="22"/>
          <w:szCs w:val="22"/>
          <w:lang w:eastAsia="en-GB"/>
        </w:rPr>
        <w:t>t is a comprehensive guide that</w:t>
      </w:r>
      <w:r w:rsidRPr="003D18C2">
        <w:rPr>
          <w:rFonts w:eastAsia="Times New Roman" w:cstheme="minorHAnsi"/>
          <w:color w:val="000000" w:themeColor="text1"/>
          <w:sz w:val="22"/>
          <w:szCs w:val="22"/>
          <w:lang w:eastAsia="en-GB"/>
        </w:rPr>
        <w:t xml:space="preserve"> provide</w:t>
      </w:r>
      <w:r w:rsidR="00A8149C" w:rsidRPr="003D18C2">
        <w:rPr>
          <w:rFonts w:eastAsia="Times New Roman" w:cstheme="minorHAnsi"/>
          <w:color w:val="000000" w:themeColor="text1"/>
          <w:sz w:val="22"/>
          <w:szCs w:val="22"/>
          <w:lang w:eastAsia="en-GB"/>
        </w:rPr>
        <w:t>s</w:t>
      </w:r>
      <w:r w:rsidRPr="003D18C2">
        <w:rPr>
          <w:rFonts w:eastAsia="Times New Roman" w:cstheme="minorHAnsi"/>
          <w:color w:val="000000" w:themeColor="text1"/>
          <w:sz w:val="22"/>
          <w:szCs w:val="22"/>
          <w:lang w:eastAsia="en-GB"/>
        </w:rPr>
        <w:t xml:space="preserve"> essential </w:t>
      </w:r>
      <w:r w:rsidR="00A8149C" w:rsidRPr="003D18C2">
        <w:rPr>
          <w:rFonts w:eastAsia="Times New Roman" w:cstheme="minorHAnsi"/>
          <w:color w:val="000000" w:themeColor="text1"/>
          <w:sz w:val="22"/>
          <w:szCs w:val="22"/>
          <w:lang w:eastAsia="en-GB"/>
        </w:rPr>
        <w:t xml:space="preserve">and detailed </w:t>
      </w:r>
      <w:r w:rsidRPr="003D18C2">
        <w:rPr>
          <w:rFonts w:eastAsia="Times New Roman" w:cstheme="minorHAnsi"/>
          <w:color w:val="000000" w:themeColor="text1"/>
          <w:sz w:val="22"/>
          <w:szCs w:val="22"/>
          <w:lang w:eastAsia="en-GB"/>
        </w:rPr>
        <w:t xml:space="preserve">information to those who wish to learn more about ISSUP National Chapters and in particular to those who may wish to apply to be the host or lead organisation in establishing </w:t>
      </w:r>
      <w:r w:rsidR="009B1516" w:rsidRPr="003D18C2">
        <w:rPr>
          <w:rFonts w:eastAsia="Times New Roman" w:cstheme="minorHAnsi"/>
          <w:color w:val="000000" w:themeColor="text1"/>
          <w:sz w:val="22"/>
          <w:szCs w:val="22"/>
          <w:lang w:eastAsia="en-GB"/>
        </w:rPr>
        <w:t>one</w:t>
      </w:r>
      <w:r w:rsidRPr="003D18C2">
        <w:rPr>
          <w:rFonts w:eastAsia="Times New Roman" w:cstheme="minorHAnsi"/>
          <w:color w:val="000000" w:themeColor="text1"/>
          <w:sz w:val="22"/>
          <w:szCs w:val="22"/>
          <w:lang w:eastAsia="en-GB"/>
        </w:rPr>
        <w:t>.</w:t>
      </w:r>
    </w:p>
    <w:p w14:paraId="3A49322E" w14:textId="77777777" w:rsidR="003D18C2" w:rsidRPr="003D18C2" w:rsidRDefault="003D18C2" w:rsidP="003D18C2">
      <w:pPr>
        <w:spacing w:after="0"/>
        <w:jc w:val="both"/>
        <w:rPr>
          <w:rFonts w:eastAsia="Times New Roman" w:cstheme="minorHAnsi"/>
          <w:color w:val="000000" w:themeColor="text1"/>
          <w:sz w:val="22"/>
          <w:szCs w:val="22"/>
          <w:lang w:eastAsia="en-GB"/>
        </w:rPr>
      </w:pPr>
    </w:p>
    <w:p w14:paraId="25B9A28E" w14:textId="4CF66518" w:rsidR="00CC2294" w:rsidRPr="003D18C2" w:rsidRDefault="00ED1FAE" w:rsidP="003D18C2">
      <w:p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The Guidelines provide information on key issues</w:t>
      </w:r>
      <w:r w:rsidR="00CC2294" w:rsidRPr="003D18C2">
        <w:rPr>
          <w:rFonts w:eastAsia="Times New Roman" w:cstheme="minorHAnsi"/>
          <w:color w:val="000000" w:themeColor="text1"/>
          <w:sz w:val="22"/>
          <w:szCs w:val="22"/>
          <w:lang w:eastAsia="en-GB"/>
        </w:rPr>
        <w:t xml:space="preserve"> including</w:t>
      </w:r>
      <w:r w:rsidRPr="003D18C2">
        <w:rPr>
          <w:rFonts w:eastAsia="Times New Roman" w:cstheme="minorHAnsi"/>
          <w:color w:val="000000" w:themeColor="text1"/>
          <w:sz w:val="22"/>
          <w:szCs w:val="22"/>
          <w:lang w:eastAsia="en-GB"/>
        </w:rPr>
        <w:t>:</w:t>
      </w:r>
    </w:p>
    <w:p w14:paraId="23912030" w14:textId="77777777" w:rsidR="003D18C2" w:rsidRPr="003D18C2" w:rsidRDefault="003D18C2" w:rsidP="003D18C2">
      <w:pPr>
        <w:spacing w:after="0"/>
        <w:jc w:val="both"/>
        <w:rPr>
          <w:rFonts w:eastAsia="Times New Roman" w:cstheme="minorHAnsi"/>
          <w:color w:val="000000" w:themeColor="text1"/>
          <w:sz w:val="22"/>
          <w:szCs w:val="22"/>
          <w:lang w:eastAsia="en-GB"/>
        </w:rPr>
      </w:pPr>
    </w:p>
    <w:p w14:paraId="0B79A095" w14:textId="5557D600" w:rsidR="00ED1FAE" w:rsidRPr="003D18C2" w:rsidRDefault="00CC2294" w:rsidP="003D18C2">
      <w:pPr>
        <w:pStyle w:val="ListParagraph"/>
        <w:numPr>
          <w:ilvl w:val="0"/>
          <w:numId w:val="21"/>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What is ISSUP and what are ISSUP National Chapters</w:t>
      </w:r>
    </w:p>
    <w:p w14:paraId="68AD15C8" w14:textId="5E7789C6"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Criteria for establishing a National Chapter</w:t>
      </w:r>
    </w:p>
    <w:p w14:paraId="2AED6080" w14:textId="4442CCDE"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The National Chapter Application Process</w:t>
      </w:r>
    </w:p>
    <w:p w14:paraId="51BA2E0C" w14:textId="23D4388F"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Ethics and Funding of National Chapters</w:t>
      </w:r>
    </w:p>
    <w:p w14:paraId="44EE567C" w14:textId="132B1A84"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The National Chapters Websites</w:t>
      </w:r>
    </w:p>
    <w:p w14:paraId="77A4E7F5" w14:textId="510CD8D9"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Membership of ISSUP and National Chapters</w:t>
      </w:r>
    </w:p>
    <w:p w14:paraId="74E7CD87" w14:textId="58CDE504"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Training</w:t>
      </w:r>
    </w:p>
    <w:p w14:paraId="6DD7B4EC" w14:textId="2C493DD8"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Relationships with ECOSOC and the Vienna NGO Committee</w:t>
      </w:r>
    </w:p>
    <w:p w14:paraId="10D64D28" w14:textId="2D26990F" w:rsidR="00CC2294" w:rsidRPr="003D18C2" w:rsidRDefault="00CC2294" w:rsidP="003D18C2">
      <w:pPr>
        <w:pStyle w:val="ListParagraph"/>
        <w:numPr>
          <w:ilvl w:val="0"/>
          <w:numId w:val="20"/>
        </w:numPr>
        <w:spacing w:after="0"/>
        <w:jc w:val="both"/>
        <w:rPr>
          <w:rFonts w:eastAsia="Times New Roman" w:cstheme="minorHAnsi"/>
          <w:color w:val="000000" w:themeColor="text1"/>
          <w:sz w:val="22"/>
          <w:szCs w:val="22"/>
          <w:lang w:eastAsia="en-GB"/>
        </w:rPr>
      </w:pPr>
      <w:r w:rsidRPr="003D18C2">
        <w:rPr>
          <w:rFonts w:eastAsia="Times New Roman" w:cstheme="minorHAnsi"/>
          <w:color w:val="000000" w:themeColor="text1"/>
          <w:sz w:val="22"/>
          <w:szCs w:val="22"/>
          <w:lang w:eastAsia="en-GB"/>
        </w:rPr>
        <w:t>Principles of Good Governance for National Chapters</w:t>
      </w:r>
    </w:p>
    <w:p w14:paraId="771B8679" w14:textId="77777777" w:rsidR="003D18C2" w:rsidRPr="003D18C2" w:rsidRDefault="003D18C2" w:rsidP="003D18C2">
      <w:pPr>
        <w:spacing w:after="0"/>
        <w:jc w:val="both"/>
        <w:rPr>
          <w:rFonts w:eastAsia="Times New Roman" w:cstheme="minorHAnsi"/>
          <w:color w:val="000000" w:themeColor="text1"/>
          <w:sz w:val="22"/>
          <w:szCs w:val="22"/>
          <w:lang w:eastAsia="en-GB"/>
        </w:rPr>
      </w:pPr>
    </w:p>
    <w:p w14:paraId="3753BB4F" w14:textId="063B03D8" w:rsidR="00CC2294" w:rsidRPr="003D18C2" w:rsidRDefault="00CC2294" w:rsidP="003D18C2">
      <w:pPr>
        <w:spacing w:after="0"/>
        <w:jc w:val="both"/>
        <w:rPr>
          <w:rFonts w:cstheme="minorHAnsi"/>
          <w:sz w:val="22"/>
          <w:szCs w:val="22"/>
        </w:rPr>
      </w:pPr>
      <w:r w:rsidRPr="003D18C2">
        <w:rPr>
          <w:rFonts w:eastAsia="Times New Roman" w:cstheme="minorHAnsi"/>
          <w:color w:val="000000" w:themeColor="text1"/>
          <w:sz w:val="22"/>
          <w:szCs w:val="22"/>
          <w:lang w:eastAsia="en-GB"/>
        </w:rPr>
        <w:t xml:space="preserve">The National Chapter Guidelines are particularly useful, indeed essential, to those organisations who express a formal “Expression of Interest” in establishing a National Chapter. </w:t>
      </w:r>
      <w:r w:rsidR="003D18C2" w:rsidRPr="003D18C2">
        <w:rPr>
          <w:rFonts w:eastAsia="Times New Roman" w:cstheme="minorHAnsi"/>
          <w:color w:val="000000" w:themeColor="text1"/>
          <w:sz w:val="22"/>
          <w:szCs w:val="22"/>
          <w:lang w:eastAsia="en-GB"/>
        </w:rPr>
        <w:t xml:space="preserve"> </w:t>
      </w:r>
      <w:r w:rsidRPr="003D18C2">
        <w:rPr>
          <w:rFonts w:eastAsia="Times New Roman" w:cstheme="minorHAnsi"/>
          <w:color w:val="000000" w:themeColor="text1"/>
          <w:sz w:val="22"/>
          <w:szCs w:val="22"/>
          <w:lang w:eastAsia="en-GB"/>
        </w:rPr>
        <w:t>For further information about ISSUP National Chapters</w:t>
      </w:r>
      <w:r w:rsidR="00A8149C" w:rsidRPr="003D18C2">
        <w:rPr>
          <w:rFonts w:eastAsia="Times New Roman" w:cstheme="minorHAnsi"/>
          <w:color w:val="000000" w:themeColor="text1"/>
          <w:sz w:val="22"/>
          <w:szCs w:val="22"/>
          <w:lang w:eastAsia="en-GB"/>
        </w:rPr>
        <w:t>,</w:t>
      </w:r>
      <w:r w:rsidRPr="003D18C2">
        <w:rPr>
          <w:rFonts w:eastAsia="Times New Roman" w:cstheme="minorHAnsi"/>
          <w:color w:val="000000" w:themeColor="text1"/>
          <w:sz w:val="22"/>
          <w:szCs w:val="22"/>
          <w:lang w:eastAsia="en-GB"/>
        </w:rPr>
        <w:t xml:space="preserve"> please contact </w:t>
      </w:r>
      <w:hyperlink r:id="rId8" w:history="1">
        <w:r w:rsidR="00DD155F" w:rsidRPr="003D18C2">
          <w:rPr>
            <w:rStyle w:val="Hyperlink"/>
            <w:rFonts w:cstheme="minorHAnsi"/>
            <w:sz w:val="22"/>
            <w:szCs w:val="22"/>
          </w:rPr>
          <w:t>nationalchapter@issup.net</w:t>
        </w:r>
      </w:hyperlink>
      <w:r w:rsidR="00A8149C" w:rsidRPr="003D18C2">
        <w:rPr>
          <w:rStyle w:val="Strong"/>
          <w:rFonts w:cstheme="minorHAnsi"/>
          <w:color w:val="6F7072"/>
          <w:sz w:val="22"/>
          <w:szCs w:val="22"/>
        </w:rPr>
        <w:t>.</w:t>
      </w:r>
    </w:p>
    <w:sectPr w:rsidR="00CC2294" w:rsidRPr="003D18C2" w:rsidSect="003D18C2">
      <w:headerReference w:type="default" r:id="rId9"/>
      <w:footerReference w:type="default" r:id="rId10"/>
      <w:pgSz w:w="11900" w:h="16840"/>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0B97F" w14:textId="77777777" w:rsidR="00DA29CC" w:rsidRDefault="00DA29CC" w:rsidP="006F79A7">
      <w:pPr>
        <w:spacing w:after="0"/>
      </w:pPr>
      <w:r>
        <w:separator/>
      </w:r>
    </w:p>
  </w:endnote>
  <w:endnote w:type="continuationSeparator" w:id="0">
    <w:p w14:paraId="45BB040D" w14:textId="77777777" w:rsidR="00DA29CC" w:rsidRDefault="00DA29CC" w:rsidP="006F7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2D95" w14:textId="77777777" w:rsidR="006F79A7" w:rsidRPr="0096443A" w:rsidRDefault="006F79A7">
    <w:pPr>
      <w:pStyle w:val="Footer"/>
      <w:rPr>
        <w:sz w:val="18"/>
        <w:szCs w:val="20"/>
      </w:rPr>
    </w:pPr>
    <w:r w:rsidRPr="0096443A">
      <w:rPr>
        <w:sz w:val="18"/>
        <w:szCs w:val="20"/>
      </w:rPr>
      <w:t>International Society of Substance Use Prevention and Treatment Professionals is a company limited by guarantee</w:t>
    </w:r>
    <w:r w:rsidRPr="0096443A">
      <w:rPr>
        <w:sz w:val="18"/>
        <w:szCs w:val="20"/>
      </w:rPr>
      <w:br/>
      <w:t>Registered in England and Wales at Acre House, 11-15 William Road, London, NW1 3ER.  Company number 09980630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B18BE" w14:textId="77777777" w:rsidR="00DA29CC" w:rsidRDefault="00DA29CC" w:rsidP="006F79A7">
      <w:pPr>
        <w:spacing w:after="0"/>
      </w:pPr>
      <w:r>
        <w:separator/>
      </w:r>
    </w:p>
  </w:footnote>
  <w:footnote w:type="continuationSeparator" w:id="0">
    <w:p w14:paraId="39B1BC6F" w14:textId="77777777" w:rsidR="00DA29CC" w:rsidRDefault="00DA29CC" w:rsidP="006F7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A407" w14:textId="77777777" w:rsidR="006F79A7" w:rsidRDefault="006F79A7">
    <w:pPr>
      <w:pStyle w:val="Header"/>
    </w:pPr>
    <w:r>
      <w:rPr>
        <w:noProof/>
        <w:lang w:eastAsia="en-GB"/>
      </w:rPr>
      <w:drawing>
        <wp:anchor distT="0" distB="0" distL="114300" distR="114300" simplePos="0" relativeHeight="251659264" behindDoc="0" locked="0" layoutInCell="1" allowOverlap="1" wp14:anchorId="08E35E7A" wp14:editId="15AC1570">
          <wp:simplePos x="0" y="0"/>
          <wp:positionH relativeFrom="page">
            <wp:posOffset>4954270</wp:posOffset>
          </wp:positionH>
          <wp:positionV relativeFrom="page">
            <wp:posOffset>288290</wp:posOffset>
          </wp:positionV>
          <wp:extent cx="2216160" cy="546840"/>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6160" cy="546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69C3"/>
    <w:multiLevelType w:val="multilevel"/>
    <w:tmpl w:val="6F98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7540D"/>
    <w:multiLevelType w:val="multilevel"/>
    <w:tmpl w:val="7D58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404BE"/>
    <w:multiLevelType w:val="multilevel"/>
    <w:tmpl w:val="5BF2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83C48"/>
    <w:multiLevelType w:val="multilevel"/>
    <w:tmpl w:val="9742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F5555"/>
    <w:multiLevelType w:val="multilevel"/>
    <w:tmpl w:val="E272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325CB"/>
    <w:multiLevelType w:val="multilevel"/>
    <w:tmpl w:val="0902E17A"/>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057BB"/>
    <w:multiLevelType w:val="multilevel"/>
    <w:tmpl w:val="E258ED74"/>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55668"/>
    <w:multiLevelType w:val="multilevel"/>
    <w:tmpl w:val="3698B500"/>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F4517"/>
    <w:multiLevelType w:val="multilevel"/>
    <w:tmpl w:val="AB94CB36"/>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B40DF"/>
    <w:multiLevelType w:val="multilevel"/>
    <w:tmpl w:val="EFC62DA0"/>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B3037"/>
    <w:multiLevelType w:val="multilevel"/>
    <w:tmpl w:val="C632297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B72F0"/>
    <w:multiLevelType w:val="multilevel"/>
    <w:tmpl w:val="72F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7A22DB"/>
    <w:multiLevelType w:val="multilevel"/>
    <w:tmpl w:val="B81E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E1A78"/>
    <w:multiLevelType w:val="multilevel"/>
    <w:tmpl w:val="5E10FC40"/>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1155E1"/>
    <w:multiLevelType w:val="multilevel"/>
    <w:tmpl w:val="DF4E3A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B375D2"/>
    <w:multiLevelType w:val="multilevel"/>
    <w:tmpl w:val="8FA06662"/>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D0F64"/>
    <w:multiLevelType w:val="multilevel"/>
    <w:tmpl w:val="DF4E3A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C24CF5"/>
    <w:multiLevelType w:val="multilevel"/>
    <w:tmpl w:val="213C4B6E"/>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D01FA"/>
    <w:multiLevelType w:val="multilevel"/>
    <w:tmpl w:val="01DC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14199B"/>
    <w:multiLevelType w:val="hybridMultilevel"/>
    <w:tmpl w:val="A8A439A0"/>
    <w:lvl w:ilvl="0" w:tplc="5AC84828">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80813"/>
    <w:multiLevelType w:val="multilevel"/>
    <w:tmpl w:val="DF4E3A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3E4B1C"/>
    <w:multiLevelType w:val="multilevel"/>
    <w:tmpl w:val="B77A47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2"/>
  </w:num>
  <w:num w:numId="4">
    <w:abstractNumId w:val="18"/>
  </w:num>
  <w:num w:numId="5">
    <w:abstractNumId w:val="11"/>
  </w:num>
  <w:num w:numId="6">
    <w:abstractNumId w:val="12"/>
  </w:num>
  <w:num w:numId="7">
    <w:abstractNumId w:val="3"/>
  </w:num>
  <w:num w:numId="8">
    <w:abstractNumId w:val="4"/>
  </w:num>
  <w:num w:numId="9">
    <w:abstractNumId w:val="10"/>
  </w:num>
  <w:num w:numId="10">
    <w:abstractNumId w:val="6"/>
  </w:num>
  <w:num w:numId="11">
    <w:abstractNumId w:val="5"/>
  </w:num>
  <w:num w:numId="12">
    <w:abstractNumId w:val="17"/>
  </w:num>
  <w:num w:numId="13">
    <w:abstractNumId w:val="7"/>
  </w:num>
  <w:num w:numId="14">
    <w:abstractNumId w:val="8"/>
  </w:num>
  <w:num w:numId="15">
    <w:abstractNumId w:val="13"/>
  </w:num>
  <w:num w:numId="16">
    <w:abstractNumId w:val="15"/>
  </w:num>
  <w:num w:numId="17">
    <w:abstractNumId w:val="9"/>
  </w:num>
  <w:num w:numId="18">
    <w:abstractNumId w:val="1"/>
  </w:num>
  <w:num w:numId="19">
    <w:abstractNumId w:val="20"/>
  </w:num>
  <w:num w:numId="20">
    <w:abstractNumId w:val="14"/>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91"/>
    <w:rsid w:val="00000EAC"/>
    <w:rsid w:val="000017CE"/>
    <w:rsid w:val="000073EF"/>
    <w:rsid w:val="000564EF"/>
    <w:rsid w:val="0020016C"/>
    <w:rsid w:val="00220FA8"/>
    <w:rsid w:val="0023146E"/>
    <w:rsid w:val="00286A88"/>
    <w:rsid w:val="00302AB4"/>
    <w:rsid w:val="003B54C6"/>
    <w:rsid w:val="003C6102"/>
    <w:rsid w:val="003D18C2"/>
    <w:rsid w:val="00445E5E"/>
    <w:rsid w:val="004D10D6"/>
    <w:rsid w:val="004E0111"/>
    <w:rsid w:val="005025AF"/>
    <w:rsid w:val="00596043"/>
    <w:rsid w:val="005B4D99"/>
    <w:rsid w:val="00607B45"/>
    <w:rsid w:val="006B6E70"/>
    <w:rsid w:val="006D2256"/>
    <w:rsid w:val="006F79A7"/>
    <w:rsid w:val="00763897"/>
    <w:rsid w:val="00786666"/>
    <w:rsid w:val="007B4901"/>
    <w:rsid w:val="007E1D71"/>
    <w:rsid w:val="0080090A"/>
    <w:rsid w:val="008B2566"/>
    <w:rsid w:val="008F0E85"/>
    <w:rsid w:val="008F6BC9"/>
    <w:rsid w:val="0096443A"/>
    <w:rsid w:val="009B1516"/>
    <w:rsid w:val="009D0D36"/>
    <w:rsid w:val="009E5267"/>
    <w:rsid w:val="00A252D4"/>
    <w:rsid w:val="00A8149C"/>
    <w:rsid w:val="00B029A1"/>
    <w:rsid w:val="00CC1409"/>
    <w:rsid w:val="00CC2294"/>
    <w:rsid w:val="00CD1161"/>
    <w:rsid w:val="00CF7F94"/>
    <w:rsid w:val="00D07213"/>
    <w:rsid w:val="00D07838"/>
    <w:rsid w:val="00D92A27"/>
    <w:rsid w:val="00DA29CC"/>
    <w:rsid w:val="00DD155F"/>
    <w:rsid w:val="00DD2391"/>
    <w:rsid w:val="00DD646E"/>
    <w:rsid w:val="00DE3FC3"/>
    <w:rsid w:val="00DF467D"/>
    <w:rsid w:val="00E25C16"/>
    <w:rsid w:val="00E47CBF"/>
    <w:rsid w:val="00E844DF"/>
    <w:rsid w:val="00E94B55"/>
    <w:rsid w:val="00ED1FAE"/>
    <w:rsid w:val="00ED2EB9"/>
    <w:rsid w:val="00F52D81"/>
    <w:rsid w:val="00F538A8"/>
    <w:rsid w:val="00F6422A"/>
    <w:rsid w:val="00FD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7217"/>
  <w15:chartTrackingRefBased/>
  <w15:docId w15:val="{2A2C5BE1-68D1-B341-A25D-25A029E5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7838"/>
    <w:rPr>
      <w:rFonts w:eastAsiaTheme="minorEastAsia"/>
      <w:lang w:val="en-GB"/>
    </w:rPr>
  </w:style>
  <w:style w:type="paragraph" w:styleId="Heading1">
    <w:name w:val="heading 1"/>
    <w:basedOn w:val="Normal"/>
    <w:next w:val="Normal"/>
    <w:link w:val="Heading1Char"/>
    <w:uiPriority w:val="9"/>
    <w:qFormat/>
    <w:rsid w:val="00D07838"/>
    <w:pPr>
      <w:keepNext/>
      <w:keepLines/>
      <w:spacing w:before="240"/>
      <w:outlineLvl w:val="0"/>
    </w:pPr>
    <w:rPr>
      <w:rFonts w:asciiTheme="majorHAnsi" w:eastAsiaTheme="majorEastAsia" w:hAnsiTheme="majorHAnsi" w:cstheme="majorBidi"/>
      <w:color w:val="CF7005" w:themeColor="accent1" w:themeShade="BF"/>
      <w:sz w:val="32"/>
      <w:szCs w:val="32"/>
    </w:rPr>
  </w:style>
  <w:style w:type="paragraph" w:styleId="Heading2">
    <w:name w:val="heading 2"/>
    <w:basedOn w:val="Normal"/>
    <w:next w:val="Normal"/>
    <w:link w:val="Heading2Char"/>
    <w:uiPriority w:val="9"/>
    <w:unhideWhenUsed/>
    <w:qFormat/>
    <w:rsid w:val="006F79A7"/>
    <w:pPr>
      <w:keepNext/>
      <w:keepLines/>
      <w:spacing w:before="40" w:after="0"/>
      <w:outlineLvl w:val="1"/>
    </w:pPr>
    <w:rPr>
      <w:rFonts w:asciiTheme="majorHAnsi" w:eastAsiaTheme="majorEastAsia" w:hAnsiTheme="majorHAnsi" w:cstheme="majorBidi"/>
      <w:color w:val="CF7005" w:themeColor="accent1" w:themeShade="BF"/>
      <w:sz w:val="26"/>
      <w:szCs w:val="26"/>
    </w:rPr>
  </w:style>
  <w:style w:type="paragraph" w:styleId="Heading3">
    <w:name w:val="heading 3"/>
    <w:basedOn w:val="Normal"/>
    <w:next w:val="Normal"/>
    <w:link w:val="Heading3Char"/>
    <w:uiPriority w:val="9"/>
    <w:semiHidden/>
    <w:unhideWhenUsed/>
    <w:qFormat/>
    <w:rsid w:val="006F79A7"/>
    <w:pPr>
      <w:keepNext/>
      <w:keepLines/>
      <w:spacing w:before="40" w:after="0"/>
      <w:outlineLvl w:val="2"/>
    </w:pPr>
    <w:rPr>
      <w:rFonts w:asciiTheme="majorHAnsi" w:eastAsiaTheme="majorEastAsia" w:hAnsiTheme="majorHAnsi" w:cstheme="majorBidi"/>
      <w:color w:val="894A03" w:themeColor="accent1" w:themeShade="7F"/>
    </w:rPr>
  </w:style>
  <w:style w:type="paragraph" w:styleId="Heading4">
    <w:name w:val="heading 4"/>
    <w:basedOn w:val="Normal"/>
    <w:link w:val="Heading4Char"/>
    <w:uiPriority w:val="9"/>
    <w:qFormat/>
    <w:rsid w:val="00F6422A"/>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38"/>
    <w:rPr>
      <w:rFonts w:asciiTheme="majorHAnsi" w:eastAsiaTheme="majorEastAsia" w:hAnsiTheme="majorHAnsi" w:cstheme="majorBidi"/>
      <w:color w:val="CF7005" w:themeColor="accent1" w:themeShade="BF"/>
      <w:sz w:val="32"/>
      <w:szCs w:val="32"/>
      <w:lang w:val="en-GB"/>
    </w:rPr>
  </w:style>
  <w:style w:type="paragraph" w:styleId="Title">
    <w:name w:val="Title"/>
    <w:basedOn w:val="Normal"/>
    <w:next w:val="Normal"/>
    <w:link w:val="TitleChar"/>
    <w:uiPriority w:val="10"/>
    <w:qFormat/>
    <w:rsid w:val="00D07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838"/>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6F79A7"/>
    <w:rPr>
      <w:rFonts w:asciiTheme="majorHAnsi" w:eastAsiaTheme="majorEastAsia" w:hAnsiTheme="majorHAnsi" w:cstheme="majorBidi"/>
      <w:color w:val="CF7005" w:themeColor="accent1" w:themeShade="BF"/>
      <w:sz w:val="26"/>
      <w:szCs w:val="26"/>
      <w:lang w:val="en-GB"/>
    </w:rPr>
  </w:style>
  <w:style w:type="character" w:customStyle="1" w:styleId="Heading3Char">
    <w:name w:val="Heading 3 Char"/>
    <w:basedOn w:val="DefaultParagraphFont"/>
    <w:link w:val="Heading3"/>
    <w:uiPriority w:val="9"/>
    <w:semiHidden/>
    <w:rsid w:val="006F79A7"/>
    <w:rPr>
      <w:rFonts w:asciiTheme="majorHAnsi" w:eastAsiaTheme="majorEastAsia" w:hAnsiTheme="majorHAnsi" w:cstheme="majorBidi"/>
      <w:color w:val="894A03" w:themeColor="accent1" w:themeShade="7F"/>
      <w:lang w:val="en-GB"/>
    </w:rPr>
  </w:style>
  <w:style w:type="paragraph" w:styleId="Header">
    <w:name w:val="header"/>
    <w:basedOn w:val="Normal"/>
    <w:link w:val="HeaderChar"/>
    <w:uiPriority w:val="99"/>
    <w:unhideWhenUsed/>
    <w:rsid w:val="006F79A7"/>
    <w:pPr>
      <w:tabs>
        <w:tab w:val="center" w:pos="4513"/>
        <w:tab w:val="right" w:pos="9026"/>
      </w:tabs>
      <w:spacing w:after="0"/>
    </w:pPr>
  </w:style>
  <w:style w:type="character" w:customStyle="1" w:styleId="HeaderChar">
    <w:name w:val="Header Char"/>
    <w:basedOn w:val="DefaultParagraphFont"/>
    <w:link w:val="Header"/>
    <w:uiPriority w:val="99"/>
    <w:rsid w:val="006F79A7"/>
    <w:rPr>
      <w:rFonts w:eastAsiaTheme="minorEastAsia"/>
      <w:lang w:val="en-GB"/>
    </w:rPr>
  </w:style>
  <w:style w:type="paragraph" w:styleId="Footer">
    <w:name w:val="footer"/>
    <w:basedOn w:val="Normal"/>
    <w:link w:val="FooterChar"/>
    <w:uiPriority w:val="99"/>
    <w:unhideWhenUsed/>
    <w:rsid w:val="006F79A7"/>
    <w:pPr>
      <w:tabs>
        <w:tab w:val="center" w:pos="4513"/>
        <w:tab w:val="right" w:pos="9026"/>
      </w:tabs>
      <w:spacing w:after="0"/>
    </w:pPr>
  </w:style>
  <w:style w:type="character" w:customStyle="1" w:styleId="FooterChar">
    <w:name w:val="Footer Char"/>
    <w:basedOn w:val="DefaultParagraphFont"/>
    <w:link w:val="Footer"/>
    <w:uiPriority w:val="99"/>
    <w:rsid w:val="006F79A7"/>
    <w:rPr>
      <w:rFonts w:eastAsiaTheme="minorEastAsia"/>
      <w:lang w:val="en-GB"/>
    </w:rPr>
  </w:style>
  <w:style w:type="table" w:styleId="TableGrid">
    <w:name w:val="Table Grid"/>
    <w:basedOn w:val="TableNormal"/>
    <w:uiPriority w:val="39"/>
    <w:rsid w:val="00DD23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6422A"/>
    <w:rPr>
      <w:rFonts w:ascii="Times New Roman" w:eastAsia="Times New Roman" w:hAnsi="Times New Roman" w:cs="Times New Roman"/>
      <w:b/>
      <w:bCs/>
      <w:lang w:val="en-GB" w:eastAsia="en-GB"/>
    </w:rPr>
  </w:style>
  <w:style w:type="character" w:customStyle="1" w:styleId="field">
    <w:name w:val="field"/>
    <w:basedOn w:val="DefaultParagraphFont"/>
    <w:rsid w:val="00F6422A"/>
  </w:style>
  <w:style w:type="paragraph" w:styleId="NormalWeb">
    <w:name w:val="Normal (Web)"/>
    <w:basedOn w:val="Normal"/>
    <w:uiPriority w:val="99"/>
    <w:semiHidden/>
    <w:unhideWhenUsed/>
    <w:rsid w:val="00F6422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6422A"/>
    <w:rPr>
      <w:b/>
      <w:bCs/>
    </w:rPr>
  </w:style>
  <w:style w:type="character" w:styleId="Emphasis">
    <w:name w:val="Emphasis"/>
    <w:basedOn w:val="DefaultParagraphFont"/>
    <w:uiPriority w:val="20"/>
    <w:qFormat/>
    <w:rsid w:val="00F6422A"/>
    <w:rPr>
      <w:i/>
      <w:iCs/>
    </w:rPr>
  </w:style>
  <w:style w:type="character" w:customStyle="1" w:styleId="apple-converted-space">
    <w:name w:val="apple-converted-space"/>
    <w:basedOn w:val="DefaultParagraphFont"/>
    <w:rsid w:val="00F6422A"/>
  </w:style>
  <w:style w:type="character" w:styleId="Hyperlink">
    <w:name w:val="Hyperlink"/>
    <w:basedOn w:val="DefaultParagraphFont"/>
    <w:uiPriority w:val="99"/>
    <w:unhideWhenUsed/>
    <w:rsid w:val="00F6422A"/>
    <w:rPr>
      <w:color w:val="0000FF"/>
      <w:u w:val="single"/>
    </w:rPr>
  </w:style>
  <w:style w:type="paragraph" w:styleId="ListParagraph">
    <w:name w:val="List Paragraph"/>
    <w:basedOn w:val="Normal"/>
    <w:uiPriority w:val="34"/>
    <w:qFormat/>
    <w:rsid w:val="00F6422A"/>
    <w:pPr>
      <w:ind w:left="720"/>
      <w:contextualSpacing/>
    </w:pPr>
  </w:style>
  <w:style w:type="character" w:styleId="UnresolvedMention">
    <w:name w:val="Unresolved Mention"/>
    <w:basedOn w:val="DefaultParagraphFont"/>
    <w:uiPriority w:val="99"/>
    <w:rsid w:val="00CC2294"/>
    <w:rPr>
      <w:color w:val="605E5C"/>
      <w:shd w:val="clear" w:color="auto" w:fill="E1DFDD"/>
    </w:rPr>
  </w:style>
  <w:style w:type="character" w:styleId="CommentReference">
    <w:name w:val="annotation reference"/>
    <w:basedOn w:val="DefaultParagraphFont"/>
    <w:uiPriority w:val="99"/>
    <w:semiHidden/>
    <w:unhideWhenUsed/>
    <w:rsid w:val="00A8149C"/>
    <w:rPr>
      <w:sz w:val="16"/>
      <w:szCs w:val="16"/>
    </w:rPr>
  </w:style>
  <w:style w:type="paragraph" w:styleId="CommentText">
    <w:name w:val="annotation text"/>
    <w:basedOn w:val="Normal"/>
    <w:link w:val="CommentTextChar"/>
    <w:uiPriority w:val="99"/>
    <w:semiHidden/>
    <w:unhideWhenUsed/>
    <w:rsid w:val="00A8149C"/>
    <w:rPr>
      <w:sz w:val="20"/>
      <w:szCs w:val="20"/>
    </w:rPr>
  </w:style>
  <w:style w:type="character" w:customStyle="1" w:styleId="CommentTextChar">
    <w:name w:val="Comment Text Char"/>
    <w:basedOn w:val="DefaultParagraphFont"/>
    <w:link w:val="CommentText"/>
    <w:uiPriority w:val="99"/>
    <w:semiHidden/>
    <w:rsid w:val="00A8149C"/>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8149C"/>
    <w:rPr>
      <w:b/>
      <w:bCs/>
    </w:rPr>
  </w:style>
  <w:style w:type="character" w:customStyle="1" w:styleId="CommentSubjectChar">
    <w:name w:val="Comment Subject Char"/>
    <w:basedOn w:val="CommentTextChar"/>
    <w:link w:val="CommentSubject"/>
    <w:uiPriority w:val="99"/>
    <w:semiHidden/>
    <w:rsid w:val="00A8149C"/>
    <w:rPr>
      <w:rFonts w:eastAsiaTheme="minorEastAsia"/>
      <w:b/>
      <w:bCs/>
      <w:sz w:val="20"/>
      <w:szCs w:val="20"/>
      <w:lang w:val="en-GB"/>
    </w:rPr>
  </w:style>
  <w:style w:type="paragraph" w:styleId="BalloonText">
    <w:name w:val="Balloon Text"/>
    <w:basedOn w:val="Normal"/>
    <w:link w:val="BalloonTextChar"/>
    <w:uiPriority w:val="99"/>
    <w:semiHidden/>
    <w:unhideWhenUsed/>
    <w:rsid w:val="00A8149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49C"/>
    <w:rPr>
      <w:rFonts w:ascii="Times New Roman" w:eastAsiaTheme="minorEastAsia"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461">
      <w:bodyDiv w:val="1"/>
      <w:marLeft w:val="0"/>
      <w:marRight w:val="0"/>
      <w:marTop w:val="0"/>
      <w:marBottom w:val="0"/>
      <w:divBdr>
        <w:top w:val="none" w:sz="0" w:space="0" w:color="auto"/>
        <w:left w:val="none" w:sz="0" w:space="0" w:color="auto"/>
        <w:bottom w:val="none" w:sz="0" w:space="0" w:color="auto"/>
        <w:right w:val="none" w:sz="0" w:space="0" w:color="auto"/>
      </w:divBdr>
      <w:divsChild>
        <w:div w:id="985820528">
          <w:marLeft w:val="0"/>
          <w:marRight w:val="0"/>
          <w:marTop w:val="0"/>
          <w:marBottom w:val="0"/>
          <w:divBdr>
            <w:top w:val="none" w:sz="0" w:space="0" w:color="auto"/>
            <w:left w:val="none" w:sz="0" w:space="0" w:color="auto"/>
            <w:bottom w:val="none" w:sz="0" w:space="0" w:color="auto"/>
            <w:right w:val="none" w:sz="0" w:space="0" w:color="auto"/>
          </w:divBdr>
        </w:div>
        <w:div w:id="718866089">
          <w:marLeft w:val="0"/>
          <w:marRight w:val="0"/>
          <w:marTop w:val="0"/>
          <w:marBottom w:val="0"/>
          <w:divBdr>
            <w:top w:val="none" w:sz="0" w:space="0" w:color="auto"/>
            <w:left w:val="none" w:sz="0" w:space="0" w:color="auto"/>
            <w:bottom w:val="none" w:sz="0" w:space="0" w:color="auto"/>
            <w:right w:val="none" w:sz="0" w:space="0" w:color="auto"/>
          </w:divBdr>
          <w:divsChild>
            <w:div w:id="173615388">
              <w:marLeft w:val="0"/>
              <w:marRight w:val="0"/>
              <w:marTop w:val="0"/>
              <w:marBottom w:val="0"/>
              <w:divBdr>
                <w:top w:val="none" w:sz="0" w:space="0" w:color="auto"/>
                <w:left w:val="none" w:sz="0" w:space="0" w:color="auto"/>
                <w:bottom w:val="none" w:sz="0" w:space="0" w:color="auto"/>
                <w:right w:val="none" w:sz="0" w:space="0" w:color="auto"/>
              </w:divBdr>
              <w:divsChild>
                <w:div w:id="1857650660">
                  <w:marLeft w:val="0"/>
                  <w:marRight w:val="0"/>
                  <w:marTop w:val="0"/>
                  <w:marBottom w:val="0"/>
                  <w:divBdr>
                    <w:top w:val="none" w:sz="0" w:space="0" w:color="auto"/>
                    <w:left w:val="none" w:sz="0" w:space="0" w:color="auto"/>
                    <w:bottom w:val="none" w:sz="0" w:space="0" w:color="auto"/>
                    <w:right w:val="none" w:sz="0" w:space="0" w:color="auto"/>
                  </w:divBdr>
                  <w:divsChild>
                    <w:div w:id="52271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47846750">
      <w:bodyDiv w:val="1"/>
      <w:marLeft w:val="0"/>
      <w:marRight w:val="0"/>
      <w:marTop w:val="0"/>
      <w:marBottom w:val="0"/>
      <w:divBdr>
        <w:top w:val="none" w:sz="0" w:space="0" w:color="auto"/>
        <w:left w:val="none" w:sz="0" w:space="0" w:color="auto"/>
        <w:bottom w:val="none" w:sz="0" w:space="0" w:color="auto"/>
        <w:right w:val="none" w:sz="0" w:space="0" w:color="auto"/>
      </w:divBdr>
    </w:div>
    <w:div w:id="1875651962">
      <w:bodyDiv w:val="1"/>
      <w:marLeft w:val="0"/>
      <w:marRight w:val="0"/>
      <w:marTop w:val="0"/>
      <w:marBottom w:val="0"/>
      <w:divBdr>
        <w:top w:val="none" w:sz="0" w:space="0" w:color="auto"/>
        <w:left w:val="none" w:sz="0" w:space="0" w:color="auto"/>
        <w:bottom w:val="none" w:sz="0" w:space="0" w:color="auto"/>
        <w:right w:val="none" w:sz="0" w:space="0" w:color="auto"/>
      </w:divBdr>
    </w:div>
    <w:div w:id="1945570968">
      <w:bodyDiv w:val="1"/>
      <w:marLeft w:val="0"/>
      <w:marRight w:val="0"/>
      <w:marTop w:val="0"/>
      <w:marBottom w:val="0"/>
      <w:divBdr>
        <w:top w:val="none" w:sz="0" w:space="0" w:color="auto"/>
        <w:left w:val="none" w:sz="0" w:space="0" w:color="auto"/>
        <w:bottom w:val="none" w:sz="0" w:space="0" w:color="auto"/>
        <w:right w:val="none" w:sz="0" w:space="0" w:color="auto"/>
      </w:divBdr>
    </w:div>
    <w:div w:id="2048333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chapter@issup.net" TargetMode="External"/><Relationship Id="rId3" Type="http://schemas.openxmlformats.org/officeDocument/2006/relationships/settings" Target="settings.xml"/><Relationship Id="rId7" Type="http://schemas.openxmlformats.org/officeDocument/2006/relationships/hyperlink" Target="https://www.issup.net/about-issup/international-partners/i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fflee/Dropbox%20(ISSUP)/ISSUP%20Team%20Folder/ISSUP%20Template.dotx" TargetMode="External"/></Relationships>
</file>

<file path=word/theme/theme1.xml><?xml version="1.0" encoding="utf-8"?>
<a:theme xmlns:a="http://schemas.openxmlformats.org/drawingml/2006/main" name="ISSUP">
  <a:themeElements>
    <a:clrScheme name="ISSUP 1">
      <a:dk1>
        <a:srgbClr val="000000"/>
      </a:dk1>
      <a:lt1>
        <a:srgbClr val="FFFFFF"/>
      </a:lt1>
      <a:dk2>
        <a:srgbClr val="6F7072"/>
      </a:dk2>
      <a:lt2>
        <a:srgbClr val="F4F1E6"/>
      </a:lt2>
      <a:accent1>
        <a:srgbClr val="F99524"/>
      </a:accent1>
      <a:accent2>
        <a:srgbClr val="749D3F"/>
      </a:accent2>
      <a:accent3>
        <a:srgbClr val="B22130"/>
      </a:accent3>
      <a:accent4>
        <a:srgbClr val="0F73BB"/>
      </a:accent4>
      <a:accent5>
        <a:srgbClr val="562E8E"/>
      </a:accent5>
      <a:accent6>
        <a:srgbClr val="EC2429"/>
      </a:accent6>
      <a:hlink>
        <a:srgbClr val="0F73BB"/>
      </a:hlink>
      <a:folHlink>
        <a:srgbClr val="B221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SUP" id="{AD3F0E35-2A5E-CA42-9550-1FAFCAE57937}" vid="{94219E03-3AD7-1E48-8868-74F7A9ECAAE3}"/>
    </a:ext>
  </a:extLst>
</a:theme>
</file>

<file path=docProps/app.xml><?xml version="1.0" encoding="utf-8"?>
<Properties xmlns="http://schemas.openxmlformats.org/officeDocument/2006/extended-properties" xmlns:vt="http://schemas.openxmlformats.org/officeDocument/2006/docPropsVTypes">
  <Template>ISSUP Template.dotx</Template>
  <TotalTime>10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ISSUP</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Kirsty Fitzpatrick</cp:lastModifiedBy>
  <cp:revision>7</cp:revision>
  <dcterms:created xsi:type="dcterms:W3CDTF">2020-08-13T14:24:00Z</dcterms:created>
  <dcterms:modified xsi:type="dcterms:W3CDTF">2020-09-30T05:12:00Z</dcterms:modified>
</cp:coreProperties>
</file>